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48E99033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  <w:r w:rsidR="004F43CD">
        <w:rPr>
          <w:rFonts w:ascii="Arial" w:hAnsi="Arial" w:cs="Arial"/>
        </w:rPr>
        <w:t>………………….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62659B92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6DFEB7A5" w:rsidR="006C6F59" w:rsidRPr="000A40A5" w:rsidRDefault="006C6F59" w:rsidP="004F43CD">
      <w:pPr>
        <w:spacing w:line="276" w:lineRule="auto"/>
        <w:ind w:left="2694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13BD3986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="004F43CD">
        <w:rPr>
          <w:rFonts w:ascii="Arial" w:hAnsi="Arial"/>
          <w:sz w:val="22"/>
        </w:rPr>
        <w:t xml:space="preserve"> zgodnie z </w:t>
      </w:r>
      <w:r w:rsidR="00F037B9">
        <w:rPr>
          <w:rFonts w:ascii="Arial" w:hAnsi="Arial"/>
          <w:sz w:val="22"/>
        </w:rPr>
        <w:t>zaproszeniem</w:t>
      </w:r>
    </w:p>
    <w:p w14:paraId="034C48EC" w14:textId="7EB8E25A" w:rsidR="006C6F59" w:rsidRPr="000A40A5" w:rsidRDefault="004F43CD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420C5C09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do siedziby MZBM prawidłowo wystawionej faktury VAT.</w:t>
      </w:r>
    </w:p>
    <w:p w14:paraId="3C51B2FC" w14:textId="0D88D6C0" w:rsidR="006C6F59" w:rsidRPr="000A40A5" w:rsidRDefault="00F037B9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6F339D62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>zdrowotne i społeczne.</w:t>
      </w:r>
    </w:p>
    <w:p w14:paraId="7910E182" w14:textId="713CE13B" w:rsidR="006C6F59" w:rsidRPr="000A40A5" w:rsidRDefault="00F037B9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A29A9D2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59CC0D43" w:rsidR="006C6F59" w:rsidRPr="000A40A5" w:rsidRDefault="006C6F59" w:rsidP="004F43CD">
      <w:pPr>
        <w:spacing w:line="276" w:lineRule="auto"/>
        <w:ind w:left="4962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>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1ACA7FA2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658F3035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F037B9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46861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4F43CD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41485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4594C"/>
    <w:rsid w:val="00E833FB"/>
    <w:rsid w:val="00EA2903"/>
    <w:rsid w:val="00EB3A88"/>
    <w:rsid w:val="00EB479C"/>
    <w:rsid w:val="00EC0827"/>
    <w:rsid w:val="00EE3462"/>
    <w:rsid w:val="00EF37A3"/>
    <w:rsid w:val="00F037B9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229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2025-07-29T16:55:00Z</dcterms:modified>
</cp:coreProperties>
</file>